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C56" w:rsidRPr="00DE1397" w:rsidRDefault="006C0C56" w:rsidP="006C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="008C4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bookmarkStart w:id="0" w:name="_GoBack"/>
      <w:bookmarkEnd w:id="0"/>
    </w:p>
    <w:p w:rsidR="006C0C56" w:rsidRPr="00DE1397" w:rsidRDefault="006C0C56" w:rsidP="006C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общественного совета Горьковского муниципального района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Горьковское</w:t>
      </w:r>
      <w:proofErr w:type="gramEnd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27.08.2021</w:t>
      </w: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ПРЕДСЕДАТЕЛЬСТВУЮЩИЙ Посаженников В.Г. - председатель общественного совета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ОВАЛИ: Болтрик М.Ю.,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Д.В., Муравьева О.А.</w:t>
      </w: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Копчак</w:t>
      </w:r>
      <w:proofErr w:type="spellEnd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Ю.А., Соколов А.М., Адам Я.В., Величко Е.А., Леонов В. С., </w:t>
      </w:r>
      <w:proofErr w:type="spellStart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Епанчинцев</w:t>
      </w:r>
      <w:proofErr w:type="spellEnd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Н.М, </w:t>
      </w:r>
      <w:proofErr w:type="spellStart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Вячин</w:t>
      </w:r>
      <w:proofErr w:type="spellEnd"/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Чабанов Е.А., Ватага Ю.П..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043"/>
      </w:tblGrid>
      <w:tr w:rsidR="006C0C56" w:rsidRPr="00DE1397" w:rsidTr="00895F72">
        <w:tc>
          <w:tcPr>
            <w:tcW w:w="2988" w:type="dxa"/>
          </w:tcPr>
          <w:p w:rsidR="006C0C56" w:rsidRPr="00DE1397" w:rsidRDefault="006C0C56" w:rsidP="00895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3" w:type="dxa"/>
          </w:tcPr>
          <w:p w:rsidR="006C0C56" w:rsidRPr="00DE1397" w:rsidRDefault="006C0C56" w:rsidP="00895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  <w:r w:rsidRPr="00DE1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E1397">
        <w:rPr>
          <w:rFonts w:ascii="Times New Roman" w:eastAsia="Calibri" w:hAnsi="Times New Roman" w:cs="Times New Roman"/>
          <w:sz w:val="28"/>
          <w:szCs w:val="28"/>
        </w:rPr>
        <w:t>.</w:t>
      </w:r>
      <w:r w:rsidRPr="00DE1397">
        <w:rPr>
          <w:rFonts w:ascii="Calibri" w:eastAsia="Calibri" w:hAnsi="Calibri" w:cs="Times New Roman"/>
          <w:szCs w:val="28"/>
        </w:rPr>
        <w:t xml:space="preserve"> </w:t>
      </w:r>
      <w:r w:rsidRPr="00DE1397">
        <w:rPr>
          <w:rFonts w:ascii="Times New Roman" w:eastAsia="Calibri" w:hAnsi="Times New Roman" w:cs="Times New Roman"/>
          <w:sz w:val="28"/>
          <w:szCs w:val="28"/>
        </w:rPr>
        <w:t>Об организации и обеспечения отдыха и оздоровления несовершеннолетних в Горьковском муниципальном районе Омской области в каникулярное время.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C56" w:rsidRPr="00DE1397" w:rsidRDefault="006C0C56" w:rsidP="006C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 по вопросу:</w:t>
      </w:r>
    </w:p>
    <w:p w:rsidR="006C0C56" w:rsidRPr="00DE1397" w:rsidRDefault="006C0C56" w:rsidP="006C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Муравьева Ольга Александровна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Викторович 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Решили по вопросу: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6C0C56" w:rsidRDefault="006C0C56" w:rsidP="006C0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Отметить положительный опыт работы 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Горьковского</w:t>
      </w:r>
      <w:proofErr w:type="gramEnd"/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по организации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 детей в каникулярное время.</w:t>
      </w:r>
    </w:p>
    <w:p w:rsidR="006C0C56" w:rsidRPr="00DE1397" w:rsidRDefault="006C0C56" w:rsidP="006C0C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Выделить финансирования для приобретения необходимого оборудования для палаточного лагеря.</w:t>
      </w:r>
    </w:p>
    <w:p w:rsidR="006C0C56" w:rsidRPr="00DE1397" w:rsidRDefault="006C0C56" w:rsidP="006C0C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E1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Увеличить финансирование на организацию временного трудоустройства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есовершеннолетних граждан в 2021</w:t>
      </w:r>
      <w:r w:rsidRPr="00DE1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C56" w:rsidRPr="00DE1397" w:rsidRDefault="006C0C56" w:rsidP="006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              В.Г. Посаженников </w:t>
      </w:r>
    </w:p>
    <w:p w:rsidR="006C0C56" w:rsidRDefault="006C0C56" w:rsidP="006C0C56"/>
    <w:p w:rsidR="005A104E" w:rsidRDefault="005A104E"/>
    <w:sectPr w:rsidR="005A104E" w:rsidSect="00BC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FF"/>
    <w:rsid w:val="004466FF"/>
    <w:rsid w:val="005A104E"/>
    <w:rsid w:val="006C0C56"/>
    <w:rsid w:val="008C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2021-09-07T10:36:00Z</dcterms:created>
  <dcterms:modified xsi:type="dcterms:W3CDTF">2021-09-07T10:41:00Z</dcterms:modified>
</cp:coreProperties>
</file>